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EBC294" w14:textId="2C920DCE" w:rsidR="006F13FF" w:rsidRPr="006F13FF" w:rsidRDefault="006F13FF" w:rsidP="006F13FF">
      <w:r w:rsidRPr="006F13FF">
        <w:rPr>
          <w:b/>
          <w:bCs/>
        </w:rPr>
        <w:t>8th ACAE  — A0 Poster Guidelines for Presenters</w:t>
      </w:r>
    </w:p>
    <w:p w14:paraId="50949935" w14:textId="77777777" w:rsidR="006F13FF" w:rsidRPr="006F13FF" w:rsidRDefault="006F13FF" w:rsidP="006F13FF">
      <w:r w:rsidRPr="006F13FF">
        <w:t>Dear Poster Presenters,</w:t>
      </w:r>
    </w:p>
    <w:p w14:paraId="6FC6603D" w14:textId="031EB7C1" w:rsidR="006F13FF" w:rsidRPr="006F13FF" w:rsidRDefault="006F13FF" w:rsidP="006F13FF">
      <w:r w:rsidRPr="006F13FF">
        <w:t xml:space="preserve">To keep our poster session consistent and professional, we have prepared an official </w:t>
      </w:r>
      <w:r w:rsidRPr="006F13FF">
        <w:rPr>
          <w:b/>
          <w:bCs/>
        </w:rPr>
        <w:t>A0 poster template</w:t>
      </w:r>
      <w:r w:rsidRPr="006F13FF">
        <w:t xml:space="preserve"> that all presenters are asked to use as</w:t>
      </w:r>
      <w:r w:rsidR="00E01EF3">
        <w:t xml:space="preserve"> a guide for</w:t>
      </w:r>
      <w:r w:rsidRPr="006F13FF">
        <w:t xml:space="preserve"> their poster. It is attached to this message.</w:t>
      </w:r>
    </w:p>
    <w:p w14:paraId="28670A22" w14:textId="6BE8085B" w:rsidR="006F13FF" w:rsidRPr="006F13FF" w:rsidRDefault="006F13FF" w:rsidP="006F13FF">
      <w:r w:rsidRPr="006F13FF">
        <w:rPr>
          <w:b/>
          <w:bCs/>
        </w:rPr>
        <w:t>Format.</w:t>
      </w:r>
      <w:r w:rsidRPr="006F13FF">
        <w:t xml:space="preserve"> The template is a true </w:t>
      </w:r>
      <w:r w:rsidRPr="006F13FF">
        <w:rPr>
          <w:b/>
          <w:bCs/>
        </w:rPr>
        <w:t>A0 portrait sheet (841 × 1189 mm)</w:t>
      </w:r>
      <w:r w:rsidRPr="006F13FF">
        <w:t xml:space="preserve"> — the standard size</w:t>
      </w:r>
      <w:r w:rsidR="0040245B">
        <w:t>.</w:t>
      </w:r>
    </w:p>
    <w:p w14:paraId="13FC8B80" w14:textId="60F77910" w:rsidR="006F13FF" w:rsidRPr="006F13FF" w:rsidRDefault="006F13FF" w:rsidP="006F13FF">
      <w:r w:rsidRPr="006F13FF">
        <w:rPr>
          <w:b/>
          <w:bCs/>
        </w:rPr>
        <w:t>What's on it.</w:t>
      </w:r>
      <w:r w:rsidRPr="006F13FF">
        <w:t xml:space="preserve"> The poster follows a standard three-column academic layout. The conference branding, title, and author fields are already set at the top, and the body is divided into nine clearly labelled sections</w:t>
      </w:r>
      <w:r w:rsidR="005B5A72">
        <w:t xml:space="preserve">. </w:t>
      </w:r>
      <w:r w:rsidRPr="006F13FF">
        <w:t xml:space="preserve">A full-width </w:t>
      </w:r>
      <w:r w:rsidRPr="006F13FF">
        <w:rPr>
          <w:b/>
          <w:bCs/>
        </w:rPr>
        <w:t>Key Takeaway</w:t>
      </w:r>
      <w:r w:rsidRPr="006F13FF">
        <w:t xml:space="preserve"> bar runs along the foot of the poster for your single headline message.</w:t>
      </w:r>
    </w:p>
    <w:p w14:paraId="5A807C79" w14:textId="68EA76DB" w:rsidR="006F13FF" w:rsidRPr="006F13FF" w:rsidRDefault="006F13FF" w:rsidP="006F13FF">
      <w:r w:rsidRPr="006F13FF">
        <w:rPr>
          <w:b/>
          <w:bCs/>
        </w:rPr>
        <w:t>How to use it.</w:t>
      </w:r>
      <w:r w:rsidRPr="006F13FF">
        <w:t xml:space="preserve"> Each section contains grey italic prompt text — </w:t>
      </w:r>
      <w:r w:rsidR="002C40F1">
        <w:t>as guidance when applying your own</w:t>
      </w:r>
      <w:r w:rsidRPr="006F13FF">
        <w:t xml:space="preserve"> content. The </w:t>
      </w:r>
      <w:r w:rsidRPr="006F13FF">
        <w:rPr>
          <w:b/>
          <w:bCs/>
        </w:rPr>
        <w:t>AAAE and IFPRI logos are already embedded</w:t>
      </w:r>
      <w:r w:rsidR="0040245B">
        <w:t>; we will attach high-resolution images for your use</w:t>
      </w:r>
      <w:r w:rsidRPr="006F13FF">
        <w:t xml:space="preserve">. </w:t>
      </w:r>
      <w:r w:rsidR="0040245B">
        <w:t>Apply</w:t>
      </w:r>
      <w:r w:rsidRPr="006F13FF">
        <w:t xml:space="preserve"> your figure and results table into the marked boxes in the </w:t>
      </w:r>
      <w:r w:rsidR="0040245B" w:rsidRPr="006F13FF">
        <w:t>Results column and</w:t>
      </w:r>
      <w:r w:rsidRPr="006F13FF">
        <w:t xml:space="preserve"> add a QR code linking to your full paper, data, or slides if you have one.</w:t>
      </w:r>
    </w:p>
    <w:p w14:paraId="0E341908" w14:textId="77777777" w:rsidR="006F13FF" w:rsidRPr="006F13FF" w:rsidRDefault="006F13FF" w:rsidP="006F13FF">
      <w:r w:rsidRPr="006F13FF">
        <w:rPr>
          <w:b/>
          <w:bCs/>
        </w:rPr>
        <w:t>A few tips for a strong poster.</w:t>
      </w:r>
    </w:p>
    <w:p w14:paraId="7FB11108" w14:textId="5EA237EB" w:rsidR="006F13FF" w:rsidRPr="006F13FF" w:rsidRDefault="006F13FF" w:rsidP="006F13FF">
      <w:pPr>
        <w:numPr>
          <w:ilvl w:val="0"/>
          <w:numId w:val="1"/>
        </w:numPr>
      </w:pPr>
      <w:r w:rsidRPr="006F13FF">
        <w:t>The fonts are pre-set for A0 viewing — keep your text large and legible from about two metres.</w:t>
      </w:r>
    </w:p>
    <w:p w14:paraId="46E76AE6" w14:textId="77777777" w:rsidR="006F13FF" w:rsidRPr="006F13FF" w:rsidRDefault="006F13FF" w:rsidP="006F13FF">
      <w:pPr>
        <w:numPr>
          <w:ilvl w:val="0"/>
          <w:numId w:val="1"/>
        </w:numPr>
      </w:pPr>
      <w:r w:rsidRPr="006F13FF">
        <w:t>Favour clarity over density: short paragraphs, a few bullet points, and strong visuals read far better than large blocks of text.</w:t>
      </w:r>
    </w:p>
    <w:p w14:paraId="36FCD14C" w14:textId="77777777" w:rsidR="006F13FF" w:rsidRDefault="006F13FF" w:rsidP="006F13FF">
      <w:pPr>
        <w:numPr>
          <w:ilvl w:val="0"/>
          <w:numId w:val="1"/>
        </w:numPr>
      </w:pPr>
      <w:r w:rsidRPr="006F13FF">
        <w:t>Make your one-sentence Key Takeaway count — it should be readable from across the room.</w:t>
      </w:r>
    </w:p>
    <w:p w14:paraId="2F581443" w14:textId="3D1F0053" w:rsidR="0010524E" w:rsidRPr="006F13FF" w:rsidRDefault="0010524E" w:rsidP="006F13FF">
      <w:pPr>
        <w:numPr>
          <w:ilvl w:val="0"/>
          <w:numId w:val="1"/>
        </w:numPr>
      </w:pPr>
      <w:r>
        <w:t>Find an appropriate area in the poster to apply your institution or organisation’s logo as you may wish</w:t>
      </w:r>
    </w:p>
    <w:p w14:paraId="11032678" w14:textId="0397129F" w:rsidR="002C40F1" w:rsidRDefault="006F13FF" w:rsidP="006F13FF">
      <w:r w:rsidRPr="006F13FF">
        <w:rPr>
          <w:b/>
          <w:bCs/>
        </w:rPr>
        <w:t>Printing.</w:t>
      </w:r>
      <w:r w:rsidRPr="006F13FF">
        <w:t xml:space="preserve"> Please export your finished poster to </w:t>
      </w:r>
      <w:r w:rsidRPr="006F13FF">
        <w:rPr>
          <w:b/>
          <w:bCs/>
        </w:rPr>
        <w:t>PDF at full A0 size</w:t>
      </w:r>
      <w:r w:rsidRPr="006F13FF">
        <w:t xml:space="preserve"> before printing. </w:t>
      </w:r>
      <w:r w:rsidR="0010524E">
        <w:t>Your designer should guide you appropriately.</w:t>
      </w:r>
    </w:p>
    <w:p w14:paraId="4C0F833C" w14:textId="150E882E" w:rsidR="006F13FF" w:rsidRPr="006F13FF" w:rsidRDefault="006F13FF" w:rsidP="006F13FF">
      <w:r w:rsidRPr="006F13FF">
        <w:rPr>
          <w:b/>
          <w:bCs/>
        </w:rPr>
        <w:t>Submission.</w:t>
      </w:r>
      <w:r w:rsidRPr="006F13FF">
        <w:t xml:space="preserve"> </w:t>
      </w:r>
      <w:r w:rsidR="004E6A15">
        <w:rPr>
          <w:i/>
          <w:iCs/>
        </w:rPr>
        <w:t>Email</w:t>
      </w:r>
      <w:r w:rsidRPr="006F13FF">
        <w:rPr>
          <w:i/>
          <w:iCs/>
        </w:rPr>
        <w:t xml:space="preserve"> your final poster to </w:t>
      </w:r>
      <w:hyperlink r:id="rId5" w:history="1">
        <w:r w:rsidRPr="006F13FF">
          <w:rPr>
            <w:rStyle w:val="Hyperlink"/>
            <w:i/>
            <w:iCs/>
          </w:rPr>
          <w:t>registrations@aaae-africa.org</w:t>
        </w:r>
      </w:hyperlink>
      <w:r w:rsidRPr="006F13FF">
        <w:rPr>
          <w:i/>
          <w:iCs/>
        </w:rPr>
        <w:t xml:space="preserve"> by </w:t>
      </w:r>
      <w:r w:rsidR="00D14C5B">
        <w:rPr>
          <w:i/>
          <w:iCs/>
        </w:rPr>
        <w:t>14</w:t>
      </w:r>
      <w:r w:rsidRPr="006F13FF">
        <w:rPr>
          <w:i/>
          <w:iCs/>
        </w:rPr>
        <w:t xml:space="preserve"> </w:t>
      </w:r>
      <w:r w:rsidR="00D14C5B">
        <w:rPr>
          <w:i/>
          <w:iCs/>
        </w:rPr>
        <w:t>September</w:t>
      </w:r>
      <w:r w:rsidRPr="006F13FF">
        <w:rPr>
          <w:i/>
          <w:iCs/>
        </w:rPr>
        <w:t xml:space="preserve"> 2026.]</w:t>
      </w:r>
    </w:p>
    <w:p w14:paraId="0A2A7EE6" w14:textId="77777777" w:rsidR="006F13FF" w:rsidRPr="006F13FF" w:rsidRDefault="006F13FF" w:rsidP="006F13FF">
      <w:r w:rsidRPr="006F13FF">
        <w:t>We look forward to a vibrant poster session in Nairobi.</w:t>
      </w:r>
    </w:p>
    <w:p w14:paraId="70AF4C3A" w14:textId="4DE5C7F1" w:rsidR="006F13FF" w:rsidRPr="006F13FF" w:rsidRDefault="006F13FF">
      <w:r w:rsidRPr="006F13FF">
        <w:t>Warm regards,</w:t>
      </w:r>
      <w:r w:rsidRPr="006F13FF">
        <w:br/>
      </w:r>
      <w:r w:rsidRPr="006F13FF">
        <w:rPr>
          <w:b/>
          <w:bCs/>
        </w:rPr>
        <w:t>Jeffers Miruka</w:t>
      </w:r>
      <w:r w:rsidRPr="006F13FF">
        <w:br/>
      </w:r>
      <w:r w:rsidR="00D14C5B">
        <w:t xml:space="preserve">Secretariat: </w:t>
      </w:r>
      <w:r w:rsidRPr="006F13FF">
        <w:t>8th ACAE / IFPRI-Africa Conference</w:t>
      </w:r>
      <w:r w:rsidR="00D14C5B">
        <w:t xml:space="preserve"> </w:t>
      </w:r>
    </w:p>
    <w:sectPr w:rsidR="006F13FF" w:rsidRPr="006F13FF" w:rsidSect="00D14C5B">
      <w:pgSz w:w="12240" w:h="15840"/>
      <w:pgMar w:top="1440" w:right="1440" w:bottom="9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5350AC"/>
    <w:multiLevelType w:val="multilevel"/>
    <w:tmpl w:val="50AA2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54799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3FF"/>
    <w:rsid w:val="0010524E"/>
    <w:rsid w:val="002C40F1"/>
    <w:rsid w:val="002F35E9"/>
    <w:rsid w:val="0040245B"/>
    <w:rsid w:val="004E6A15"/>
    <w:rsid w:val="005B5A72"/>
    <w:rsid w:val="006F13FF"/>
    <w:rsid w:val="007C5B83"/>
    <w:rsid w:val="008C34EA"/>
    <w:rsid w:val="00A71FDA"/>
    <w:rsid w:val="00BE6360"/>
    <w:rsid w:val="00D14C5B"/>
    <w:rsid w:val="00E01EF3"/>
    <w:rsid w:val="00F92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917242"/>
  <w15:chartTrackingRefBased/>
  <w15:docId w15:val="{4FE58B66-D9D0-4033-B900-E5E6A58A7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13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13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13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13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13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13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13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13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13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13FF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13FF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13FF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13FF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13FF"/>
    <w:rPr>
      <w:rFonts w:eastAsiaTheme="majorEastAsia" w:cstheme="majorBidi"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13FF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13FF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13FF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13FF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6F13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F13FF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13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F13FF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6F13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F13FF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6F13F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F13F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13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13FF"/>
    <w:rPr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6F13F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F13F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13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egistrations@aaae-africa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282</Words>
  <Characters>1612</Characters>
  <Application>Microsoft Office Word</Application>
  <DocSecurity>0</DocSecurity>
  <Lines>13</Lines>
  <Paragraphs>3</Paragraphs>
  <ScaleCrop>false</ScaleCrop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8th ACAE - Poster Guidelines</dc:title>
  <dc:subject/>
  <dc:creator>Jeffers Miruka</dc:creator>
  <cp:keywords/>
  <dc:description/>
  <cp:lastModifiedBy>Jeffers Miruka</cp:lastModifiedBy>
  <cp:revision>3</cp:revision>
  <dcterms:created xsi:type="dcterms:W3CDTF">2026-08-20T09:36:00Z</dcterms:created>
  <dcterms:modified xsi:type="dcterms:W3CDTF">2026-08-20T10:02:00Z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5a2a96c0-d098-44f4-a795-9a54a779ae50</vt:lpwstr>
  </property>
</Properties>
</file>